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39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850DD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850DD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C85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743200" cy="914400"/>
            <wp:effectExtent l="0" t="0" r="0" b="0"/>
            <wp:docPr id="1" name="Picture 1" descr="C:\Users\mgorewitz.monumentstaffin\Desktop\MG-Desktop miscl\LOGOS\monument_logo_lr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rewitz.monumentstaffin\Desktop\MG-Desktop miscl\LOGOS\monument_logo_lrg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DD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850DD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850DD" w:rsidRPr="00062A87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C850DD" w:rsidRPr="00062A87" w:rsidRDefault="00C850DD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Premium Assistance </w:t>
      </w:r>
      <w:proofErr w:type="gramStart"/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Under</w:t>
      </w:r>
      <w:proofErr w:type="gramEnd"/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Medicaid and the Children’s Health Insurance Program (CHIP)</w:t>
      </w:r>
    </w:p>
    <w:p w:rsidR="00062A87" w:rsidRPr="00062A87" w:rsidRDefault="00062A87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If you or your children are eligible for Medicaid or CHIP and you’re eligible for health coverage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from your employer, your state may have a premium assistance program that can help pay for</w:t>
      </w:r>
    </w:p>
    <w:p w:rsidR="00BB1139" w:rsidRPr="00062A87" w:rsidRDefault="00062A87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coverage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B1139" w:rsidRPr="00062A87">
        <w:rPr>
          <w:rFonts w:ascii="Times New Roman" w:hAnsi="Times New Roman" w:cs="Times New Roman"/>
          <w:color w:val="000000"/>
          <w:sz w:val="24"/>
          <w:szCs w:val="24"/>
        </w:rPr>
        <w:t>using funds from their Medicaid or CHIP programs. If you or your children aren’t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eligible for Medicaid or CHIP, you won’t be eligible for these premium assistance programs but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you may be able to buy individual insurance coverage through the Health Insurance Marketplace.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For more information, visit </w:t>
      </w:r>
      <w:hyperlink r:id="rId6" w:history="1">
        <w:r w:rsidR="00062A87" w:rsidRPr="00062A87">
          <w:rPr>
            <w:rStyle w:val="Hyperlink"/>
            <w:rFonts w:ascii="Times New Roman" w:hAnsi="Times New Roman" w:cs="Times New Roman"/>
            <w:sz w:val="24"/>
            <w:szCs w:val="24"/>
          </w:rPr>
          <w:t>www.healthcare.gov</w:t>
        </w:r>
      </w:hyperlink>
      <w:r w:rsidRPr="00062A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2A87" w:rsidRPr="00062A87" w:rsidRDefault="00062A87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If you or your dependents are already enrolled in Medicaid or CHIP and you live in a State listed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below, contact your State Medicaid or CHIP office to find out if premium assistance is available.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If you or your dependents are NOT currently enrolled in Medicaid or CHIP, and you think you or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an</w:t>
      </w:r>
      <w:bookmarkStart w:id="0" w:name="_GoBack"/>
      <w:bookmarkEnd w:id="0"/>
      <w:r w:rsidRPr="00062A87">
        <w:rPr>
          <w:rFonts w:ascii="Times New Roman" w:hAnsi="Times New Roman" w:cs="Times New Roman"/>
          <w:color w:val="000000"/>
          <w:sz w:val="24"/>
          <w:szCs w:val="24"/>
        </w:rPr>
        <w:t>y of your dependents might be eligible for either of these programs, contact your State Medicaid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or CHIP office or dial </w:t>
      </w:r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1-877-KIDS NOW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www.insurekidsnow.gov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to find out how to apply. If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you qualify, ask your state if it has a program that might help you pay the premiums for an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employer-sponsored plan.</w:t>
      </w:r>
    </w:p>
    <w:p w:rsidR="00062A87" w:rsidRPr="00062A87" w:rsidRDefault="00062A87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A87">
        <w:rPr>
          <w:rFonts w:ascii="Times New Roman" w:hAnsi="Times New Roman" w:cs="Times New Roman"/>
          <w:color w:val="000000"/>
          <w:sz w:val="24"/>
          <w:szCs w:val="24"/>
        </w:rPr>
        <w:t>If you or your dependents are eligible for premium assistance under Medicaid or CHIP, as well as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eligible under your employer plan, your employer must allow you to enroll in your employer plan if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you aren’t already enrolled. This is called a “special enrollment” opportunity, and </w:t>
      </w:r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you must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request coverage within 60 days of being determined eligible for premium assistance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. If you</w:t>
      </w:r>
      <w:r w:rsidR="00062A87" w:rsidRPr="0006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have questions about enrolling in your employer plan, contact the Department of Labor at</w:t>
      </w:r>
    </w:p>
    <w:p w:rsidR="007D3874" w:rsidRPr="00062A87" w:rsidRDefault="00BB1139" w:rsidP="00BB113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62A87">
        <w:rPr>
          <w:rFonts w:ascii="Times New Roman" w:hAnsi="Times New Roman" w:cs="Times New Roman"/>
          <w:color w:val="0000FF"/>
          <w:sz w:val="24"/>
          <w:szCs w:val="24"/>
        </w:rPr>
        <w:t xml:space="preserve">www.askebsa.dol.gov </w:t>
      </w:r>
      <w:r w:rsidRPr="00062A87">
        <w:rPr>
          <w:rFonts w:ascii="Times New Roman" w:hAnsi="Times New Roman" w:cs="Times New Roman"/>
          <w:color w:val="000000"/>
          <w:sz w:val="24"/>
          <w:szCs w:val="24"/>
        </w:rPr>
        <w:t>or call 1-866-444-EBSA (3272).</w:t>
      </w:r>
      <w:proofErr w:type="gramEnd"/>
    </w:p>
    <w:p w:rsidR="00BB1139" w:rsidRPr="00062A87" w:rsidRDefault="00BB1139" w:rsidP="00062A8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1139" w:rsidRPr="00062A87" w:rsidRDefault="00BB1139" w:rsidP="0006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A87">
        <w:rPr>
          <w:rFonts w:ascii="Times New Roman" w:hAnsi="Times New Roman" w:cs="Times New Roman"/>
          <w:b/>
          <w:bCs/>
          <w:sz w:val="24"/>
          <w:szCs w:val="24"/>
        </w:rPr>
        <w:t xml:space="preserve">MASSACHUSETTS </w:t>
      </w:r>
      <w:r w:rsidRPr="00062A87">
        <w:rPr>
          <w:rFonts w:ascii="Times New Roman" w:hAnsi="Times New Roman" w:cs="Times New Roman"/>
          <w:sz w:val="24"/>
          <w:szCs w:val="24"/>
        </w:rPr>
        <w:t>– Medicaid and CHIP</w:t>
      </w:r>
    </w:p>
    <w:p w:rsidR="00BB1139" w:rsidRPr="00062A87" w:rsidRDefault="00BB1139" w:rsidP="0006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A87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7" w:history="1">
        <w:r w:rsidRPr="00062A87">
          <w:rPr>
            <w:rStyle w:val="Hyperlink"/>
            <w:rFonts w:ascii="Times New Roman" w:hAnsi="Times New Roman" w:cs="Times New Roman"/>
            <w:sz w:val="24"/>
            <w:szCs w:val="24"/>
          </w:rPr>
          <w:t>http://www.mass.gov/MassHealth</w:t>
        </w:r>
      </w:hyperlink>
    </w:p>
    <w:p w:rsidR="00BB1139" w:rsidRPr="00062A87" w:rsidRDefault="00BB1139" w:rsidP="00062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A87">
        <w:rPr>
          <w:rFonts w:ascii="Times New Roman" w:hAnsi="Times New Roman" w:cs="Times New Roman"/>
          <w:sz w:val="24"/>
          <w:szCs w:val="24"/>
        </w:rPr>
        <w:t>Phone: 1-800-462-1120</w:t>
      </w:r>
    </w:p>
    <w:p w:rsidR="00BB1139" w:rsidRPr="00062A87" w:rsidRDefault="00C850DD" w:rsidP="00062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A87">
        <w:rPr>
          <w:rFonts w:ascii="Times New Roman" w:hAnsi="Times New Roman" w:cs="Times New Roman"/>
          <w:sz w:val="24"/>
          <w:szCs w:val="24"/>
        </w:rPr>
        <w:t>(Posted as Required by the DOL-United States Department of Labor)</w:t>
      </w:r>
    </w:p>
    <w:p w:rsidR="00BB1139" w:rsidRPr="00062A87" w:rsidRDefault="00BB1139" w:rsidP="00BB11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139" w:rsidRPr="0006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9"/>
    <w:rsid w:val="00062A87"/>
    <w:rsid w:val="007D3874"/>
    <w:rsid w:val="00BB1139"/>
    <w:rsid w:val="00C850DD"/>
    <w:rsid w:val="00E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1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1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ss.gov/MassHeal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ealthcare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Gorewitz</dc:creator>
  <cp:lastModifiedBy>Steph Fortin</cp:lastModifiedBy>
  <cp:revision>2</cp:revision>
  <cp:lastPrinted>2014-05-16T11:26:00Z</cp:lastPrinted>
  <dcterms:created xsi:type="dcterms:W3CDTF">2014-05-22T15:27:00Z</dcterms:created>
  <dcterms:modified xsi:type="dcterms:W3CDTF">2014-05-22T15:27:00Z</dcterms:modified>
</cp:coreProperties>
</file>